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3F7ED1" w:rsidRDefault="004F245B" w:rsidP="004F245B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411273" wp14:editId="6A6DAA41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4F245B" w:rsidRPr="003F7ED1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F245B" w:rsidRPr="003F7ED1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</w:rPr>
      </w:pPr>
    </w:p>
    <w:p w:rsidR="004F245B" w:rsidRPr="00B5467B" w:rsidRDefault="004F245B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0</w:t>
      </w:r>
      <w:r w:rsidR="00D66A6B">
        <w:rPr>
          <w:rFonts w:ascii="Times New Roman" w:hAnsi="Times New Roman" w:cs="Times New Roman"/>
          <w:sz w:val="24"/>
          <w:szCs w:val="24"/>
          <w:lang w:val="uk-UA"/>
        </w:rPr>
        <w:t>4 серпня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2D3CD0" w:rsidRPr="00D66A6B" w:rsidRDefault="002D3CD0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6B" w:rsidRPr="003F5BED" w:rsidRDefault="00D66A6B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6B" w:rsidRPr="003107E9" w:rsidRDefault="003F5BED" w:rsidP="00D66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липня виконано</w:t>
      </w:r>
      <w:r w:rsidR="00D66A6B" w:rsidRPr="00310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136% на ДП «МТП</w:t>
      </w:r>
      <w:r w:rsidR="00D66A6B">
        <w:rPr>
          <w:rFonts w:ascii="Times New Roman" w:hAnsi="Times New Roman" w:cs="Times New Roman"/>
          <w:b/>
          <w:sz w:val="24"/>
          <w:szCs w:val="24"/>
          <w:lang w:val="uk-UA"/>
        </w:rPr>
        <w:t> «</w:t>
      </w:r>
      <w:proofErr w:type="spellStart"/>
      <w:r w:rsidR="00D66A6B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="00D66A6B" w:rsidRPr="003107E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мільйон 533,6 тисяч </w:t>
      </w:r>
      <w:proofErr w:type="spellStart"/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вантаж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 обробило</w:t>
      </w:r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ДП «МТП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липні 2020 </w:t>
      </w:r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>року. Збільшення перевалки вантажів склало 36% від запланов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аного обсягу. З початку року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держ</w:t>
      </w:r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>стивідор</w:t>
      </w:r>
      <w:proofErr w:type="spellEnd"/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перевалив 12 мільйонів 121,8 тисяч </w:t>
      </w:r>
      <w:proofErr w:type="spellStart"/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310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вантажів.</w:t>
      </w: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7E9">
        <w:rPr>
          <w:rFonts w:ascii="Times New Roman" w:hAnsi="Times New Roman" w:cs="Times New Roman"/>
          <w:sz w:val="24"/>
          <w:szCs w:val="24"/>
          <w:lang w:val="uk-UA"/>
        </w:rPr>
        <w:t>72,3% місячного обсягу вантажів відправлено на експорт. Основн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вантаж – 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залізна руда (1 мільйон 55,2 тисяч </w:t>
      </w:r>
      <w:proofErr w:type="spellStart"/>
      <w:r w:rsidRPr="003107E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). Крім цього, підприємство опрацювало чавун (48,3 тисяч </w:t>
      </w:r>
      <w:proofErr w:type="spellStart"/>
      <w:r w:rsidRPr="003107E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) і шрот (5,6 тисяч </w:t>
      </w:r>
      <w:proofErr w:type="spellStart"/>
      <w:r w:rsidRPr="003107E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>). Спостерігається 26% приріст перевалки експортних вантажів у порівнянні з липнем 2019 року.</w:t>
      </w: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A6B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Частка імпортних вантажів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загальному вантажообігу складає 11,7%, транзит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14,2%, каботаж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>1,8%. Морсь</w:t>
      </w:r>
      <w:r>
        <w:rPr>
          <w:rFonts w:ascii="Times New Roman" w:hAnsi="Times New Roman" w:cs="Times New Roman"/>
          <w:sz w:val="24"/>
          <w:szCs w:val="24"/>
          <w:lang w:val="uk-UA"/>
        </w:rPr>
        <w:t>кий торговельний порт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» прийняв 160,8 тисяч </w:t>
      </w:r>
      <w:proofErr w:type="spellStart"/>
      <w:r w:rsidRPr="003107E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 кокс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івного вугілля. </w:t>
      </w:r>
    </w:p>
    <w:p w:rsidR="00D66A6B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причалів ДП 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>«МТП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оброблено 33 судна (+ 50% у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 порівнянні з аналогічним періодом минулог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року). За звітний період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>стивідор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 прийняв 18 суден типу </w:t>
      </w:r>
      <w:proofErr w:type="spellStart"/>
      <w:r w:rsidRPr="003107E9">
        <w:rPr>
          <w:rFonts w:ascii="Times New Roman" w:hAnsi="Times New Roman" w:cs="Times New Roman"/>
          <w:sz w:val="24"/>
          <w:szCs w:val="24"/>
          <w:lang w:val="uk-UA"/>
        </w:rPr>
        <w:t>Capesize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 (+ 50%).</w:t>
      </w:r>
    </w:p>
    <w:p w:rsidR="00D66A6B" w:rsidRPr="003107E9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A6B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 початку 2020 року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 колектив ДП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>«МТП «</w:t>
      </w:r>
      <w:proofErr w:type="spellStart"/>
      <w:r w:rsidRPr="003107E9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» забезпечує високу продуктивність і фінансову стабільність. Проте, ми готові до змін технологій обробки вантажів, модернізації обладнання та ще більших обсягів </w:t>
      </w:r>
      <w:proofErr w:type="spellStart"/>
      <w:r w:rsidRPr="003107E9">
        <w:rPr>
          <w:rFonts w:ascii="Times New Roman" w:hAnsi="Times New Roman" w:cs="Times New Roman"/>
          <w:sz w:val="24"/>
          <w:szCs w:val="24"/>
          <w:lang w:val="uk-UA"/>
        </w:rPr>
        <w:t>вантажоперевалки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>. Сьогодні вводяться в експлуатацію нові грейфери. Ми ретельно аналізуємо чинники, що впливають на ефективність використання нової техніки, усуваємо недоліки. Удосконалення виробництва, максимізація доходів і збільшення з</w:t>
      </w:r>
      <w:r>
        <w:rPr>
          <w:rFonts w:ascii="Times New Roman" w:hAnsi="Times New Roman" w:cs="Times New Roman"/>
          <w:sz w:val="24"/>
          <w:szCs w:val="24"/>
          <w:lang w:val="uk-UA"/>
        </w:rPr>
        <w:t>аробітної плати співробітників – наші пріоритети», –</w:t>
      </w:r>
      <w:r w:rsidRPr="00D66A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коментує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 xml:space="preserve"> в.о. директора ДП «МТП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3107E9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7E9">
        <w:rPr>
          <w:rFonts w:ascii="Times New Roman" w:hAnsi="Times New Roman" w:cs="Times New Roman"/>
          <w:sz w:val="24"/>
          <w:szCs w:val="24"/>
          <w:lang w:val="uk-UA"/>
        </w:rPr>
        <w:t>Олександр Олійник.</w:t>
      </w:r>
    </w:p>
    <w:p w:rsidR="00D66A6B" w:rsidRDefault="00D66A6B" w:rsidP="0097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D01" w:rsidRDefault="004B2D01" w:rsidP="004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D01" w:rsidRPr="00F44665" w:rsidRDefault="004B2D01" w:rsidP="004B2D01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4B2D01" w:rsidRPr="00B5467B" w:rsidRDefault="004B2D01" w:rsidP="004B2D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D01" w:rsidRPr="005018D7" w:rsidRDefault="004B2D01" w:rsidP="004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668F2" w:rsidRDefault="007668F2" w:rsidP="007668F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68F2" w:rsidRPr="0076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81B48"/>
    <w:rsid w:val="000C3242"/>
    <w:rsid w:val="000F145F"/>
    <w:rsid w:val="00186D79"/>
    <w:rsid w:val="002069B8"/>
    <w:rsid w:val="0021254F"/>
    <w:rsid w:val="0023209A"/>
    <w:rsid w:val="002D3CD0"/>
    <w:rsid w:val="003B247E"/>
    <w:rsid w:val="003F5BED"/>
    <w:rsid w:val="00431EF7"/>
    <w:rsid w:val="00435941"/>
    <w:rsid w:val="004B2D01"/>
    <w:rsid w:val="004F245B"/>
    <w:rsid w:val="005459F8"/>
    <w:rsid w:val="00603641"/>
    <w:rsid w:val="006B2F59"/>
    <w:rsid w:val="007668F2"/>
    <w:rsid w:val="007864EE"/>
    <w:rsid w:val="007F63C5"/>
    <w:rsid w:val="00874422"/>
    <w:rsid w:val="008C1342"/>
    <w:rsid w:val="0097529F"/>
    <w:rsid w:val="009D44DE"/>
    <w:rsid w:val="00A87C92"/>
    <w:rsid w:val="00AA2CB6"/>
    <w:rsid w:val="00AB23DD"/>
    <w:rsid w:val="00D66A6B"/>
    <w:rsid w:val="00D90239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27</cp:revision>
  <cp:lastPrinted>2020-07-01T07:12:00Z</cp:lastPrinted>
  <dcterms:created xsi:type="dcterms:W3CDTF">2020-06-19T05:21:00Z</dcterms:created>
  <dcterms:modified xsi:type="dcterms:W3CDTF">2020-08-03T12:32:00Z</dcterms:modified>
</cp:coreProperties>
</file>