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D6" w:rsidRPr="006839F1" w:rsidRDefault="006839F1" w:rsidP="00683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F1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Облік </w:t>
      </w:r>
      <w:r w:rsidR="00D80BE3">
        <w:rPr>
          <w:rStyle w:val="tlid-translation"/>
          <w:rFonts w:ascii="Times New Roman" w:hAnsi="Times New Roman" w:cs="Times New Roman"/>
          <w:b/>
          <w:sz w:val="28"/>
          <w:szCs w:val="28"/>
        </w:rPr>
        <w:t>вантажу</w:t>
      </w:r>
      <w:r w:rsidRPr="006839F1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(ввезення / вивезення) у ДП МТП «Южний»</w:t>
      </w:r>
    </w:p>
    <w:p w:rsidR="00D11BD6" w:rsidRPr="00F06118" w:rsidRDefault="00D11BD6" w:rsidP="009A3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839F1" w:rsidRPr="006839F1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Формування заявки на </w:t>
      </w:r>
      <w:r w:rsidR="00D80BE3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погодження </w:t>
      </w:r>
    </w:p>
    <w:p w:rsidR="006839F1" w:rsidRPr="006839F1" w:rsidRDefault="006839F1" w:rsidP="007E4CEC">
      <w:pPr>
        <w:spacing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    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Заявки на оформлення </w:t>
      </w:r>
      <w:r w:rsidR="00CB3874">
        <w:rPr>
          <w:rStyle w:val="tlid-translation"/>
          <w:rFonts w:ascii="Times New Roman" w:hAnsi="Times New Roman" w:cs="Times New Roman"/>
          <w:sz w:val="28"/>
          <w:szCs w:val="28"/>
        </w:rPr>
        <w:t>аркушів-дозвол</w:t>
      </w:r>
      <w:r w:rsidR="00D80BE3"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="00CB3874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 ввезення/вивезення </w:t>
      </w:r>
      <w:r w:rsidR="00CB3874">
        <w:rPr>
          <w:rStyle w:val="tlid-translation"/>
          <w:rFonts w:ascii="Times New Roman" w:hAnsi="Times New Roman" w:cs="Times New Roman"/>
          <w:sz w:val="28"/>
          <w:szCs w:val="28"/>
        </w:rPr>
        <w:t>вантажу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E4CEC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>формля</w:t>
      </w:r>
      <w:r w:rsidR="007E4CEC">
        <w:rPr>
          <w:rStyle w:val="tlid-translation"/>
          <w:rFonts w:ascii="Times New Roman" w:hAnsi="Times New Roman" w:cs="Times New Roman"/>
          <w:sz w:val="28"/>
          <w:szCs w:val="28"/>
        </w:rPr>
        <w:t xml:space="preserve">ються 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сторонніми підприємствами та особами, шаблон заявки </w:t>
      </w:r>
      <w:r w:rsidR="00AC3694">
        <w:rPr>
          <w:rStyle w:val="tlid-translation"/>
          <w:rFonts w:ascii="Times New Roman" w:hAnsi="Times New Roman" w:cs="Times New Roman"/>
          <w:sz w:val="28"/>
          <w:szCs w:val="28"/>
        </w:rPr>
        <w:t>береться</w:t>
      </w:r>
      <w:r w:rsidR="00AC3694" w:rsidRPr="00BA20F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 xml:space="preserve">з офіційного сайту ДП </w:t>
      </w:r>
      <w:r w:rsidR="00D558FF">
        <w:rPr>
          <w:rStyle w:val="tlid-translation"/>
          <w:rFonts w:ascii="Times New Roman" w:hAnsi="Times New Roman" w:cs="Times New Roman"/>
          <w:sz w:val="28"/>
          <w:szCs w:val="28"/>
        </w:rPr>
        <w:t>«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>МТП «</w:t>
      </w:r>
      <w:r w:rsidR="00322087">
        <w:rPr>
          <w:rStyle w:val="tlid-translation"/>
          <w:rFonts w:ascii="Times New Roman" w:hAnsi="Times New Roman" w:cs="Times New Roman"/>
          <w:sz w:val="28"/>
          <w:szCs w:val="28"/>
        </w:rPr>
        <w:t>Южний»</w:t>
      </w:r>
      <w:r w:rsidRPr="006839F1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322087" w:rsidRDefault="00322087" w:rsidP="006F3C4F">
      <w:pPr>
        <w:spacing w:line="240" w:lineRule="auto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322087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Зовнішній вигляд </w:t>
      </w:r>
      <w:r w:rsidR="00CB3874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шаблонів </w:t>
      </w:r>
      <w:r w:rsidRPr="00322087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і опис полів на переміщення </w:t>
      </w:r>
      <w:r w:rsidR="00CB3874">
        <w:rPr>
          <w:rStyle w:val="tlid-translation"/>
          <w:rFonts w:ascii="Times New Roman" w:hAnsi="Times New Roman" w:cs="Times New Roman"/>
          <w:b/>
          <w:sz w:val="28"/>
          <w:szCs w:val="28"/>
        </w:rPr>
        <w:t>вантажу (аркуш-дозвіл)</w:t>
      </w:r>
      <w:r w:rsidRPr="00322087">
        <w:rPr>
          <w:rStyle w:val="tlid-translation"/>
          <w:rFonts w:ascii="Times New Roman" w:hAnsi="Times New Roman" w:cs="Times New Roman"/>
          <w:b/>
          <w:sz w:val="28"/>
          <w:szCs w:val="28"/>
        </w:rPr>
        <w:t>:</w:t>
      </w:r>
    </w:p>
    <w:p w:rsidR="00EB7E4E" w:rsidRDefault="00CB3874" w:rsidP="006F3C4F">
      <w:pPr>
        <w:spacing w:line="240" w:lineRule="auto"/>
        <w:rPr>
          <w:noProof/>
          <w:lang w:val="ru-RU" w:eastAsia="ru-RU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Рис1:</w:t>
      </w:r>
    </w:p>
    <w:p w:rsidR="00EB7E4E" w:rsidRDefault="00EB7E4E" w:rsidP="006F3C4F">
      <w:pPr>
        <w:spacing w:line="240" w:lineRule="auto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CFACFF1" wp14:editId="47057508">
            <wp:extent cx="6643991" cy="21046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62" t="17848" r="9172" b="36962"/>
                    <a:stretch/>
                  </pic:blipFill>
                  <pic:spPr bwMode="auto">
                    <a:xfrm>
                      <a:off x="0" y="0"/>
                      <a:ext cx="6649413" cy="210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E4E" w:rsidRDefault="00CB3874" w:rsidP="006F3C4F">
      <w:pPr>
        <w:spacing w:line="240" w:lineRule="auto"/>
        <w:rPr>
          <w:noProof/>
          <w:lang w:val="ru-RU" w:eastAsia="ru-RU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ru-RU"/>
        </w:rPr>
        <w:t>Рис</w:t>
      </w:r>
      <w:proofErr w:type="gramStart"/>
      <w:r>
        <w:rPr>
          <w:rStyle w:val="tlid-translation"/>
          <w:rFonts w:ascii="Times New Roman" w:hAnsi="Times New Roman" w:cs="Times New Roman"/>
          <w:b/>
          <w:sz w:val="28"/>
          <w:szCs w:val="28"/>
          <w:lang w:val="ru-RU"/>
        </w:rPr>
        <w:t>2</w:t>
      </w:r>
      <w:proofErr w:type="gramEnd"/>
      <w:r>
        <w:rPr>
          <w:rStyle w:val="tlid-translation"/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B7E4E" w:rsidRDefault="00EB7E4E" w:rsidP="006F3C4F">
      <w:pPr>
        <w:spacing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07D66EAC" wp14:editId="03C37151">
            <wp:extent cx="6675654" cy="2081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41" t="17975" r="8697" b="37342"/>
                    <a:stretch/>
                  </pic:blipFill>
                  <pic:spPr bwMode="auto">
                    <a:xfrm>
                      <a:off x="0" y="0"/>
                      <a:ext cx="6681101" cy="2083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8C3" w:rsidRDefault="00A138C3" w:rsidP="006F3C4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444"/>
        <w:gridCol w:w="5111"/>
        <w:gridCol w:w="1651"/>
      </w:tblGrid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C3A1C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м’я</w:t>
            </w:r>
            <w:r w:rsidR="00001868"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поля в шаблоне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AA61F3" w:rsidRDefault="00001868" w:rsidP="003220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поля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322087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  <w:r w:rsidR="00001868"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поля</w:t>
            </w:r>
          </w:p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символах</w:t>
            </w:r>
            <w:r w:rsidRPr="00AA6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Дата переміщення ТМЦ,</w:t>
            </w:r>
            <w:r w:rsidRPr="00322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дата заповнюється повністю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0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завозить/</w:t>
            </w:r>
            <w:r w:rsidRPr="00322087">
              <w:rPr>
                <w:rFonts w:ascii="Times New Roman" w:eastAsia="Times New Roman" w:hAnsi="Times New Roman" w:cs="Times New Roman"/>
                <w:sz w:val="24"/>
                <w:szCs w:val="24"/>
              </w:rPr>
              <w:t>вивозить</w:t>
            </w:r>
            <w:r w:rsidR="007E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вантаж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Повністю, як за документами і через кому контактний телефон в форматі: </w:t>
            </w:r>
            <w:proofErr w:type="spellStart"/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 +380 номер телефону.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7E137C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якої мети</w:t>
            </w:r>
            <w:r w:rsidR="00EB7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Дата приходу судна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B629D0" w:rsidP="00D81DE8">
            <w:pPr>
              <w:tabs>
                <w:tab w:val="left" w:pos="230"/>
              </w:tabs>
              <w:spacing w:after="0" w:line="0" w:lineRule="atLeast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Заповни</w:t>
            </w:r>
            <w:r w:rsidR="00322087"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ти мет</w:t>
            </w:r>
            <w:r w:rsidR="00D81DE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у</w:t>
            </w:r>
            <w:r w:rsidR="00EB7E4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переміщення ТМЦ та (або) дату </w:t>
            </w:r>
            <w:proofErr w:type="spellStart"/>
            <w:r w:rsidR="00EB7E4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  <w:r w:rsidR="00EB7E4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судна.</w:t>
            </w:r>
            <w:bookmarkStart w:id="0" w:name="_GoBack"/>
            <w:bookmarkEnd w:id="0"/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200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7E137C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0130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договору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322087">
            <w:pPr>
              <w:spacing w:after="0" w:line="216" w:lineRule="auto"/>
              <w:ind w:left="1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Вказується актуальний номер договору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7E137C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підписання договору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A34717">
            <w:pPr>
              <w:spacing w:after="0" w:line="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Дата укладення договору, дата заповнюється повністю</w:t>
            </w:r>
            <w:r w:rsidRPr="00322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Якщо у </w:t>
            </w:r>
            <w:r w:rsidR="00A3471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ас 2 і більше договорів, то в позиціях </w:t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8 і 9 вказуйте дані самого актуального</w:t>
            </w:r>
            <w:r w:rsidRPr="0032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1C" w:rsidRPr="00322087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7E137C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0C3A1C" w:rsidRDefault="002F2F67" w:rsidP="007E137C">
            <w:pPr>
              <w:tabs>
                <w:tab w:val="left" w:pos="257"/>
              </w:tabs>
              <w:spacing w:after="0" w:line="216" w:lineRule="auto"/>
              <w:ind w:left="4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омер по порядку</w:t>
            </w:r>
            <w:r w:rsidR="00F0611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 умови наявності даних</w:t>
            </w:r>
            <w:r w:rsid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позицій 12 - «Назви </w:t>
            </w:r>
            <w:r w:rsidR="007E137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вантажу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» і позиції 1</w:t>
            </w:r>
            <w:r w:rsidR="007E137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0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- «Кількість </w:t>
            </w:r>
            <w:r w:rsidR="007E137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вантажу</w:t>
            </w:r>
            <w:r w:rsidR="000C3A1C" w:rsidRPr="000C3A1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»</w:t>
            </w:r>
            <w:r w:rsidR="00F0611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7E137C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r w:rsidR="007E137C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вантажу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0C3A1C" w:rsidP="007E13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</w:t>
            </w:r>
            <w:r w:rsidR="00322087"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айменування </w:t>
            </w:r>
            <w:r w:rsidR="007E137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вантажу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120</w:t>
            </w:r>
          </w:p>
        </w:tc>
      </w:tr>
      <w:tr w:rsidR="00001868" w:rsidRPr="00AA61F3" w:rsidTr="00AA61F3">
        <w:trPr>
          <w:trHeight w:val="483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7E137C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 </w:t>
            </w:r>
            <w:r w:rsidR="007E137C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вантажу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7E137C">
            <w:pPr>
              <w:spacing w:after="0" w:line="216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="007E137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вантажу</w:t>
            </w: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, повністю як за документами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001868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001868" w:rsidRPr="00AA61F3" w:rsidRDefault="007E137C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1868" w:rsidRPr="00AA61F3" w:rsidRDefault="00001868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Кіл-</w:t>
            </w:r>
            <w:proofErr w:type="spellStart"/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одиниць,  (т)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001868" w:rsidRPr="00322087" w:rsidRDefault="00322087" w:rsidP="007E13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0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Кількість одиниць, </w:t>
            </w:r>
            <w:r w:rsidR="007E137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вантажу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1868" w:rsidRPr="00AA61F3" w:rsidRDefault="00001868" w:rsidP="009A3F3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7E137C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E137C" w:rsidRPr="00AA61F3" w:rsidRDefault="007E137C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7E137C" w:rsidRPr="00AA61F3" w:rsidRDefault="007E137C" w:rsidP="001F54A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="001F5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\ПМД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7E137C" w:rsidRPr="00322087" w:rsidRDefault="007E137C" w:rsidP="00322087">
            <w:pPr>
              <w:spacing w:after="0" w:line="216" w:lineRule="auto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Номер ГТД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E137C" w:rsidRPr="00AA61F3" w:rsidRDefault="007E137C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E137C" w:rsidRPr="00AA61F3" w:rsidTr="00AA61F3">
        <w:trPr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E137C" w:rsidRDefault="007E137C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7E137C" w:rsidRDefault="007E137C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та дата листа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7E137C" w:rsidRDefault="007E137C" w:rsidP="00322087">
            <w:pPr>
              <w:spacing w:after="0" w:line="216" w:lineRule="auto"/>
              <w:ind w:right="680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Заноситься посилання на лист до організаці</w:t>
            </w:r>
            <w:r w:rsidR="00A239A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E137C" w:rsidRPr="00AA61F3" w:rsidRDefault="00A239AF" w:rsidP="007E13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6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3F36" w:rsidRPr="0023527E" w:rsidRDefault="009A3F36" w:rsidP="009A3F36">
      <w:pPr>
        <w:spacing w:after="0" w:line="22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9D0" w:rsidRDefault="00B629D0" w:rsidP="00B629D0">
      <w:pPr>
        <w:tabs>
          <w:tab w:val="left" w:pos="0"/>
        </w:tabs>
        <w:spacing w:after="0" w:line="22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Збережіть заповнену форму в форматі Excel і відправите його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а E-mail з прикріпленою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формою заявки за вказаною адресую</w:t>
      </w:r>
      <w:r w:rsidRPr="00CD001E">
        <w:rPr>
          <w:rStyle w:val="tlid-translation"/>
          <w:rFonts w:ascii="Times New Roman" w:hAnsi="Times New Roman" w:cs="Times New Roman"/>
          <w:sz w:val="24"/>
          <w:szCs w:val="24"/>
        </w:rPr>
        <w:t xml:space="preserve">: </w:t>
      </w:r>
    </w:p>
    <w:p w:rsidR="00B629D0" w:rsidRPr="00AA61F3" w:rsidRDefault="00EB7E4E" w:rsidP="00B629D0">
      <w:pPr>
        <w:tabs>
          <w:tab w:val="left" w:pos="0"/>
        </w:tabs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629D0" w:rsidRPr="00AA61F3">
          <w:rPr>
            <w:rStyle w:val="a5"/>
            <w:rFonts w:ascii="Times New Roman" w:hAnsi="Times New Roman" w:cs="Times New Roman"/>
            <w:sz w:val="28"/>
            <w:szCs w:val="28"/>
          </w:rPr>
          <w:t>admission.forms@port-yuzhny.com.ua</w:t>
        </w:r>
      </w:hyperlink>
    </w:p>
    <w:p w:rsidR="00B629D0" w:rsidRDefault="00B629D0" w:rsidP="00B629D0">
      <w:pPr>
        <w:tabs>
          <w:tab w:val="left" w:pos="142"/>
          <w:tab w:val="left" w:pos="1843"/>
          <w:tab w:val="left" w:pos="2127"/>
          <w:tab w:val="left" w:pos="3686"/>
          <w:tab w:val="left" w:pos="4536"/>
        </w:tabs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сервері підприємства отримані заявки проходять вхідний контроль, обробляються і зберігаються в файли, у разі відсутності помилок інформація про заявку зберігається з файлів в таблиці бази даних. Якщо в результаті аналізу файлу виявлена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​​помилка, то заявнику надсилається повідомлення.</w:t>
      </w:r>
    </w:p>
    <w:p w:rsidR="00B629D0" w:rsidRPr="00574CC3" w:rsidRDefault="00B629D0" w:rsidP="00073771">
      <w:pPr>
        <w:tabs>
          <w:tab w:val="left" w:pos="142"/>
          <w:tab w:val="left" w:pos="1843"/>
          <w:tab w:val="left" w:pos="2127"/>
          <w:tab w:val="left" w:pos="3686"/>
          <w:tab w:val="left" w:pos="4536"/>
        </w:tabs>
        <w:spacing w:after="0" w:line="22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У разі узгодження заявки на </w:t>
      </w:r>
      <w:r w:rsidR="007E137C">
        <w:rPr>
          <w:rStyle w:val="tlid-translation"/>
          <w:rFonts w:ascii="Times New Roman" w:hAnsi="Times New Roman" w:cs="Times New Roman"/>
          <w:sz w:val="28"/>
          <w:szCs w:val="28"/>
        </w:rPr>
        <w:t>аркуш-дозвіл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усіма особами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, що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погоджують, на електронну пошту, з якої був відправлений заповнений шаблон, буде надіслано повідомлення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з вкладенням підписано</w:t>
      </w:r>
      <w:r w:rsidR="007E137C">
        <w:rPr>
          <w:rStyle w:val="tlid-translation"/>
          <w:rFonts w:ascii="Times New Roman" w:hAnsi="Times New Roman" w:cs="Times New Roman"/>
          <w:sz w:val="28"/>
          <w:szCs w:val="28"/>
        </w:rPr>
        <w:t xml:space="preserve">го аркуша-дозволу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зі штрих-кодом в форматі PDF</w:t>
      </w:r>
      <w:r w:rsidR="0007377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073771">
        <w:rPr>
          <w:rStyle w:val="tlid-translation"/>
          <w:rFonts w:ascii="Times New Roman" w:hAnsi="Times New Roman" w:cs="Times New Roman"/>
          <w:sz w:val="28"/>
          <w:szCs w:val="28"/>
        </w:rPr>
        <w:t>Я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 xml:space="preserve">кий заявнику потрібно </w:t>
      </w:r>
      <w:r w:rsidR="00073771">
        <w:rPr>
          <w:rStyle w:val="tlid-translation"/>
          <w:rFonts w:ascii="Times New Roman" w:hAnsi="Times New Roman" w:cs="Times New Roman"/>
          <w:sz w:val="28"/>
          <w:szCs w:val="28"/>
        </w:rPr>
        <w:t>роздрукувати та направити на підприємство  директору, або особі, яка його заміщує.</w:t>
      </w:r>
      <w:r w:rsidRPr="00CD001E">
        <w:rPr>
          <w:rFonts w:ascii="Times New Roman" w:hAnsi="Times New Roman" w:cs="Times New Roman"/>
          <w:sz w:val="24"/>
          <w:szCs w:val="24"/>
        </w:rPr>
        <w:br/>
      </w:r>
      <w:r w:rsidRPr="00CD001E">
        <w:rPr>
          <w:rFonts w:ascii="Times New Roman" w:hAnsi="Times New Roman" w:cs="Times New Roman"/>
          <w:sz w:val="24"/>
          <w:szCs w:val="24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        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При наявності додаткових питань телефонуйте інспектору бюро перепусток</w:t>
      </w:r>
      <w:r w:rsidRPr="007E3EC0">
        <w:rPr>
          <w:sz w:val="28"/>
          <w:szCs w:val="28"/>
        </w:rPr>
        <w:br/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3EC0">
        <w:rPr>
          <w:rStyle w:val="tlid-translation"/>
          <w:rFonts w:ascii="Times New Roman" w:hAnsi="Times New Roman" w:cs="Times New Roman"/>
          <w:sz w:val="28"/>
          <w:szCs w:val="28"/>
        </w:rPr>
        <w:t>ДП «МТП Южний» за телефоном 048 750-72-12.</w:t>
      </w:r>
    </w:p>
    <w:p w:rsidR="008C4CE3" w:rsidRPr="00AA61F3" w:rsidRDefault="008C4CE3" w:rsidP="008C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D6" w:rsidRPr="00A76A6A" w:rsidRDefault="00D11BD6" w:rsidP="009A3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1BD6" w:rsidRPr="00A76A6A" w:rsidSect="00740D5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DF7C36"/>
    <w:multiLevelType w:val="hybridMultilevel"/>
    <w:tmpl w:val="5296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DF2"/>
    <w:multiLevelType w:val="hybridMultilevel"/>
    <w:tmpl w:val="47BEB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228EB"/>
    <w:multiLevelType w:val="hybridMultilevel"/>
    <w:tmpl w:val="EB945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A901CD"/>
    <w:multiLevelType w:val="hybridMultilevel"/>
    <w:tmpl w:val="FB2A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2934"/>
    <w:multiLevelType w:val="hybridMultilevel"/>
    <w:tmpl w:val="49F4AC7C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D6"/>
    <w:rsid w:val="00001868"/>
    <w:rsid w:val="00013036"/>
    <w:rsid w:val="000345B3"/>
    <w:rsid w:val="00056BD8"/>
    <w:rsid w:val="00073771"/>
    <w:rsid w:val="000836D4"/>
    <w:rsid w:val="000C3A1C"/>
    <w:rsid w:val="00114927"/>
    <w:rsid w:val="00186083"/>
    <w:rsid w:val="00192C8C"/>
    <w:rsid w:val="001E6433"/>
    <w:rsid w:val="001E684F"/>
    <w:rsid w:val="001F54A1"/>
    <w:rsid w:val="0023527E"/>
    <w:rsid w:val="00255CD7"/>
    <w:rsid w:val="00295292"/>
    <w:rsid w:val="002B4DDD"/>
    <w:rsid w:val="002E119B"/>
    <w:rsid w:val="002F2F67"/>
    <w:rsid w:val="00322087"/>
    <w:rsid w:val="003400D1"/>
    <w:rsid w:val="00361459"/>
    <w:rsid w:val="00364DE9"/>
    <w:rsid w:val="003A59C8"/>
    <w:rsid w:val="003C3FB5"/>
    <w:rsid w:val="003F400D"/>
    <w:rsid w:val="004204ED"/>
    <w:rsid w:val="004A47E8"/>
    <w:rsid w:val="004E2771"/>
    <w:rsid w:val="004F695A"/>
    <w:rsid w:val="00540597"/>
    <w:rsid w:val="0055773F"/>
    <w:rsid w:val="005D0E9A"/>
    <w:rsid w:val="005F6FFD"/>
    <w:rsid w:val="00622EA3"/>
    <w:rsid w:val="00665481"/>
    <w:rsid w:val="0066745A"/>
    <w:rsid w:val="006839F1"/>
    <w:rsid w:val="00693A00"/>
    <w:rsid w:val="006C32A4"/>
    <w:rsid w:val="006F3C4F"/>
    <w:rsid w:val="00740D59"/>
    <w:rsid w:val="00773D4D"/>
    <w:rsid w:val="007E137C"/>
    <w:rsid w:val="007E4CEC"/>
    <w:rsid w:val="00802E6F"/>
    <w:rsid w:val="00816AC3"/>
    <w:rsid w:val="00861DE3"/>
    <w:rsid w:val="008C4CE3"/>
    <w:rsid w:val="009A3F36"/>
    <w:rsid w:val="009D3188"/>
    <w:rsid w:val="009D6736"/>
    <w:rsid w:val="009F3FEC"/>
    <w:rsid w:val="00A138C3"/>
    <w:rsid w:val="00A14442"/>
    <w:rsid w:val="00A239AF"/>
    <w:rsid w:val="00A34717"/>
    <w:rsid w:val="00A76A6A"/>
    <w:rsid w:val="00AA0817"/>
    <w:rsid w:val="00AA0A63"/>
    <w:rsid w:val="00AA61F3"/>
    <w:rsid w:val="00AB19B9"/>
    <w:rsid w:val="00AC3694"/>
    <w:rsid w:val="00AE6BCE"/>
    <w:rsid w:val="00AF2161"/>
    <w:rsid w:val="00AF4660"/>
    <w:rsid w:val="00B629D0"/>
    <w:rsid w:val="00BC5493"/>
    <w:rsid w:val="00BD021C"/>
    <w:rsid w:val="00BE7C3B"/>
    <w:rsid w:val="00C27A0F"/>
    <w:rsid w:val="00CB3874"/>
    <w:rsid w:val="00D11BD6"/>
    <w:rsid w:val="00D271A7"/>
    <w:rsid w:val="00D558FF"/>
    <w:rsid w:val="00D601DB"/>
    <w:rsid w:val="00D80BE3"/>
    <w:rsid w:val="00D81DE8"/>
    <w:rsid w:val="00E16061"/>
    <w:rsid w:val="00E3087F"/>
    <w:rsid w:val="00EB7E4E"/>
    <w:rsid w:val="00F06118"/>
    <w:rsid w:val="00F52D9E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7C3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D271A7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271A7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AB19B9"/>
    <w:pPr>
      <w:ind w:left="720"/>
      <w:contextualSpacing/>
    </w:pPr>
  </w:style>
  <w:style w:type="character" w:customStyle="1" w:styleId="tlid-translation">
    <w:name w:val="tlid-translation"/>
    <w:basedOn w:val="a0"/>
    <w:rsid w:val="00683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7C3B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D271A7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271A7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AB19B9"/>
    <w:pPr>
      <w:ind w:left="720"/>
      <w:contextualSpacing/>
    </w:pPr>
  </w:style>
  <w:style w:type="character" w:customStyle="1" w:styleId="tlid-translation">
    <w:name w:val="tlid-translation"/>
    <w:basedOn w:val="a0"/>
    <w:rsid w:val="0068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ssion.forms@port-yuzhny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1862-CA14-4028-92E6-C3057581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Олексійович Комаров</dc:creator>
  <cp:lastModifiedBy>Игорь Спасенко</cp:lastModifiedBy>
  <cp:revision>11</cp:revision>
  <cp:lastPrinted>2020-07-13T07:29:00Z</cp:lastPrinted>
  <dcterms:created xsi:type="dcterms:W3CDTF">2021-06-30T04:57:00Z</dcterms:created>
  <dcterms:modified xsi:type="dcterms:W3CDTF">2021-07-20T10:43:00Z</dcterms:modified>
</cp:coreProperties>
</file>