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49" w:rsidRDefault="005A5B49" w:rsidP="005A5B49">
      <w:pPr>
        <w:rPr>
          <w:lang w:val="ru-RU"/>
        </w:rPr>
      </w:pPr>
      <w:r>
        <w:rPr>
          <w:rFonts w:ascii="Segoe UI Symbol" w:hAnsi="Segoe UI Symbol"/>
          <w:lang w:val="ru-RU"/>
        </w:rPr>
        <w:t>🔎</w:t>
      </w:r>
      <w:r>
        <w:rPr>
          <w:lang w:val="ru-RU"/>
        </w:rPr>
        <w:t xml:space="preserve"> </w:t>
      </w:r>
      <w:bookmarkStart w:id="0" w:name="_GoBack"/>
      <w:r w:rsidRPr="005A5B49">
        <w:rPr>
          <w:b/>
          <w:lang w:val="ru-RU"/>
        </w:rPr>
        <w:t xml:space="preserve">НАЗК </w:t>
      </w:r>
      <w:proofErr w:type="spellStart"/>
      <w:r w:rsidRPr="005A5B49">
        <w:rPr>
          <w:b/>
          <w:lang w:val="ru-RU"/>
        </w:rPr>
        <w:t>роз’яснило</w:t>
      </w:r>
      <w:proofErr w:type="spellEnd"/>
      <w:r w:rsidRPr="005A5B49">
        <w:rPr>
          <w:b/>
          <w:lang w:val="ru-RU"/>
        </w:rPr>
        <w:t xml:space="preserve">, </w:t>
      </w:r>
      <w:proofErr w:type="spellStart"/>
      <w:r w:rsidRPr="005A5B49">
        <w:rPr>
          <w:b/>
          <w:lang w:val="ru-RU"/>
        </w:rPr>
        <w:t>які</w:t>
      </w:r>
      <w:proofErr w:type="spellEnd"/>
      <w:r w:rsidRPr="005A5B49">
        <w:rPr>
          <w:b/>
          <w:lang w:val="ru-RU"/>
        </w:rPr>
        <w:t xml:space="preserve"> права на </w:t>
      </w:r>
      <w:proofErr w:type="spellStart"/>
      <w:r w:rsidRPr="005A5B49">
        <w:rPr>
          <w:b/>
          <w:lang w:val="ru-RU"/>
        </w:rPr>
        <w:t>отримання</w:t>
      </w:r>
      <w:proofErr w:type="spellEnd"/>
      <w:r w:rsidRPr="005A5B49">
        <w:rPr>
          <w:b/>
          <w:lang w:val="ru-RU"/>
        </w:rPr>
        <w:t xml:space="preserve"> </w:t>
      </w:r>
      <w:proofErr w:type="spellStart"/>
      <w:r w:rsidRPr="005A5B49">
        <w:rPr>
          <w:b/>
          <w:lang w:val="ru-RU"/>
        </w:rPr>
        <w:t>інформації</w:t>
      </w:r>
      <w:proofErr w:type="spellEnd"/>
      <w:r w:rsidRPr="005A5B49">
        <w:rPr>
          <w:b/>
          <w:lang w:val="ru-RU"/>
        </w:rPr>
        <w:t xml:space="preserve"> </w:t>
      </w:r>
      <w:proofErr w:type="spellStart"/>
      <w:r w:rsidRPr="005A5B49">
        <w:rPr>
          <w:b/>
          <w:lang w:val="ru-RU"/>
        </w:rPr>
        <w:t>має</w:t>
      </w:r>
      <w:proofErr w:type="spellEnd"/>
      <w:r w:rsidRPr="005A5B49">
        <w:rPr>
          <w:b/>
          <w:lang w:val="ru-RU"/>
        </w:rPr>
        <w:t xml:space="preserve"> </w:t>
      </w:r>
      <w:proofErr w:type="spellStart"/>
      <w:r w:rsidRPr="005A5B49">
        <w:rPr>
          <w:b/>
          <w:lang w:val="ru-RU"/>
        </w:rPr>
        <w:t>викривач</w:t>
      </w:r>
      <w:bookmarkEnd w:id="0"/>
      <w:proofErr w:type="spellEnd"/>
    </w:p>
    <w:p w:rsidR="005A5B49" w:rsidRDefault="005A5B49" w:rsidP="005A5B49">
      <w:pPr>
        <w:rPr>
          <w:lang w:val="ru-RU"/>
        </w:rPr>
      </w:pPr>
    </w:p>
    <w:p w:rsidR="005A5B49" w:rsidRDefault="005A5B49" w:rsidP="005A5B49">
      <w:pPr>
        <w:rPr>
          <w:lang w:val="ru-RU"/>
        </w:rPr>
      </w:pPr>
      <w:r>
        <w:rPr>
          <w:lang w:val="ru-RU"/>
        </w:rPr>
        <w:t xml:space="preserve">НАЗК </w:t>
      </w:r>
      <w:proofErr w:type="gramStart"/>
      <w:r>
        <w:rPr>
          <w:lang w:val="ru-RU"/>
        </w:rPr>
        <w:t>затвердило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роз’яснення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стосуються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права </w:t>
      </w:r>
      <w:proofErr w:type="spellStart"/>
      <w:r>
        <w:rPr>
          <w:lang w:val="ru-RU"/>
        </w:rPr>
        <w:t>викривача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отримання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>.</w:t>
      </w:r>
    </w:p>
    <w:p w:rsidR="005A5B49" w:rsidRDefault="005A5B49" w:rsidP="005A5B49">
      <w:pPr>
        <w:rPr>
          <w:lang w:val="ru-RU"/>
        </w:rPr>
      </w:pPr>
      <w:r>
        <w:rPr>
          <w:lang w:val="ru-RU"/>
        </w:rPr>
        <w:t xml:space="preserve">🤔 Чим </w:t>
      </w:r>
      <w:proofErr w:type="spellStart"/>
      <w:r>
        <w:rPr>
          <w:lang w:val="ru-RU"/>
        </w:rPr>
        <w:t>корисні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роз'яснення</w:t>
      </w:r>
      <w:proofErr w:type="spellEnd"/>
      <w:r>
        <w:rPr>
          <w:lang w:val="ru-RU"/>
        </w:rPr>
        <w:t xml:space="preserve">? </w:t>
      </w:r>
    </w:p>
    <w:p w:rsidR="005A5B49" w:rsidRDefault="005A5B49" w:rsidP="005A5B49">
      <w:pPr>
        <w:rPr>
          <w:lang w:val="ru-RU"/>
        </w:rPr>
      </w:pPr>
      <w:proofErr w:type="spellStart"/>
      <w:r>
        <w:rPr>
          <w:lang w:val="ru-RU"/>
        </w:rPr>
        <w:t>Роз’яснення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містять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 як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влади</w:t>
      </w:r>
      <w:proofErr w:type="spellEnd"/>
      <w:r>
        <w:rPr>
          <w:lang w:val="ru-RU"/>
        </w:rPr>
        <w:t xml:space="preserve">, так і для </w:t>
      </w:r>
      <w:proofErr w:type="spellStart"/>
      <w:r>
        <w:rPr>
          <w:lang w:val="ru-RU"/>
        </w:rPr>
        <w:t>викривачів</w:t>
      </w:r>
      <w:proofErr w:type="spellEnd"/>
      <w:r>
        <w:rPr>
          <w:lang w:val="ru-RU"/>
        </w:rPr>
        <w:t xml:space="preserve">. </w:t>
      </w:r>
    </w:p>
    <w:p w:rsidR="005A5B49" w:rsidRDefault="005A5B49" w:rsidP="005A5B49">
      <w:pPr>
        <w:rPr>
          <w:lang w:val="ru-RU"/>
        </w:rPr>
      </w:pPr>
      <w:r w:rsidRPr="005A5B49">
        <w:rPr>
          <w:rFonts w:ascii="MS Gothic" w:eastAsia="MS Gothic" w:hAnsi="MS Gothic" w:hint="eastAsia"/>
          <w:lang w:val="ru-RU"/>
        </w:rPr>
        <w:t>✔</w:t>
      </w:r>
      <w:r>
        <w:rPr>
          <w:lang w:val="ru-RU"/>
        </w:rPr>
        <w:t xml:space="preserve">️ Так, </w:t>
      </w:r>
      <w:proofErr w:type="spellStart"/>
      <w:r>
        <w:rPr>
          <w:lang w:val="ru-RU"/>
        </w:rPr>
        <w:t>органи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влади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зокрема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їхні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уповноважені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зможуть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завдяки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роз’ясненням</w:t>
      </w:r>
      <w:proofErr w:type="spellEnd"/>
      <w:r>
        <w:rPr>
          <w:lang w:val="ru-RU"/>
        </w:rPr>
        <w:t xml:space="preserve"> знати: </w:t>
      </w:r>
    </w:p>
    <w:p w:rsidR="005A5B49" w:rsidRDefault="005A5B49" w:rsidP="005A5B49">
      <w:pPr>
        <w:rPr>
          <w:lang w:val="ru-RU"/>
        </w:rPr>
      </w:pPr>
      <w:r>
        <w:rPr>
          <w:rFonts w:ascii="Segoe UI Symbol" w:hAnsi="Segoe UI Symbol"/>
          <w:lang w:val="ru-RU"/>
        </w:rPr>
        <w:t>🔹</w:t>
      </w:r>
      <w:r>
        <w:rPr>
          <w:lang w:val="ru-RU"/>
        </w:rPr>
        <w:t xml:space="preserve"> з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стадій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складається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корупцію</w:t>
      </w:r>
      <w:proofErr w:type="spellEnd"/>
      <w:r>
        <w:rPr>
          <w:lang w:val="ru-RU"/>
        </w:rPr>
        <w:t>;</w:t>
      </w:r>
    </w:p>
    <w:p w:rsidR="005A5B49" w:rsidRDefault="005A5B49" w:rsidP="005A5B49">
      <w:pPr>
        <w:rPr>
          <w:lang w:val="ru-RU"/>
        </w:rPr>
      </w:pPr>
      <w:r>
        <w:rPr>
          <w:rFonts w:ascii="Segoe UI Symbol" w:hAnsi="Segoe UI Symbol"/>
          <w:lang w:val="ru-RU"/>
        </w:rPr>
        <w:t>🔹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етапах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викривачу</w:t>
      </w:r>
      <w:proofErr w:type="spellEnd"/>
      <w:r>
        <w:rPr>
          <w:lang w:val="ru-RU"/>
        </w:rPr>
        <w:t>;</w:t>
      </w:r>
    </w:p>
    <w:p w:rsidR="005A5B49" w:rsidRDefault="005A5B49" w:rsidP="005A5B49">
      <w:pPr>
        <w:rPr>
          <w:lang w:val="ru-RU"/>
        </w:rPr>
      </w:pPr>
      <w:r>
        <w:rPr>
          <w:rFonts w:ascii="Segoe UI Symbol" w:hAnsi="Segoe UI Symbol"/>
          <w:lang w:val="ru-RU"/>
        </w:rPr>
        <w:t>🔹</w:t>
      </w:r>
      <w:r>
        <w:rPr>
          <w:lang w:val="ru-RU"/>
        </w:rPr>
        <w:t xml:space="preserve"> як </w:t>
      </w:r>
      <w:proofErr w:type="spellStart"/>
      <w:r>
        <w:rPr>
          <w:lang w:val="ru-RU"/>
        </w:rPr>
        <w:t>інформувати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викривача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зв’язку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додатковим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зверненням</w:t>
      </w:r>
      <w:proofErr w:type="spellEnd"/>
      <w:r>
        <w:rPr>
          <w:lang w:val="ru-RU"/>
        </w:rPr>
        <w:t>.</w:t>
      </w:r>
    </w:p>
    <w:p w:rsidR="005A5B49" w:rsidRDefault="005A5B49" w:rsidP="005A5B49">
      <w:pPr>
        <w:rPr>
          <w:lang w:val="ru-RU"/>
        </w:rPr>
      </w:pPr>
      <w:r>
        <w:rPr>
          <w:rFonts w:ascii="Segoe UI Symbol" w:hAnsi="Segoe UI Symbol"/>
          <w:lang w:val="ru-RU"/>
        </w:rPr>
        <w:t>👉</w:t>
      </w:r>
      <w:r>
        <w:rPr>
          <w:rFonts w:ascii="Segoe UI Symbol" w:hAnsi="Segoe UI Symbol" w:cs="Segoe UI Symbol"/>
          <w:lang w:val="ru-RU"/>
        </w:rPr>
        <w:t>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Викривачі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завдяки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роз’ясненню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зможуть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чітко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розуміти</w:t>
      </w:r>
      <w:proofErr w:type="spellEnd"/>
      <w:r>
        <w:rPr>
          <w:lang w:val="ru-RU"/>
        </w:rPr>
        <w:t xml:space="preserve">, яку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вони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мають</w:t>
      </w:r>
      <w:proofErr w:type="spellEnd"/>
      <w:r>
        <w:rPr>
          <w:lang w:val="ru-RU"/>
        </w:rPr>
        <w:t xml:space="preserve"> право </w:t>
      </w:r>
      <w:proofErr w:type="spellStart"/>
      <w:r>
        <w:rPr>
          <w:lang w:val="ru-RU"/>
        </w:rPr>
        <w:t>отримати</w:t>
      </w:r>
      <w:proofErr w:type="spellEnd"/>
      <w:r>
        <w:rPr>
          <w:lang w:val="ru-RU"/>
        </w:rPr>
        <w:t xml:space="preserve"> та як </w:t>
      </w:r>
      <w:proofErr w:type="spellStart"/>
      <w:r>
        <w:rPr>
          <w:lang w:val="ru-RU"/>
        </w:rPr>
        <w:t>контролювати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повідомлення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корупцію</w:t>
      </w:r>
      <w:proofErr w:type="spellEnd"/>
      <w:r>
        <w:rPr>
          <w:lang w:val="ru-RU"/>
        </w:rPr>
        <w:t xml:space="preserve">. </w:t>
      </w:r>
    </w:p>
    <w:p w:rsidR="005A5B49" w:rsidRDefault="005A5B49" w:rsidP="005A5B49">
      <w:pPr>
        <w:rPr>
          <w:lang w:val="ru-RU"/>
        </w:rPr>
      </w:pPr>
      <w:proofErr w:type="spellStart"/>
      <w:r>
        <w:rPr>
          <w:lang w:val="ru-RU"/>
        </w:rPr>
        <w:t>Нагадаємо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Україні</w:t>
      </w:r>
      <w:proofErr w:type="spellEnd"/>
      <w:r>
        <w:rPr>
          <w:lang w:val="ru-RU"/>
        </w:rPr>
        <w:t xml:space="preserve"> право </w:t>
      </w:r>
      <w:proofErr w:type="spellStart"/>
      <w:r>
        <w:rPr>
          <w:lang w:val="ru-RU"/>
        </w:rPr>
        <w:t>громадянина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регулюється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чинним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законодавством</w:t>
      </w:r>
      <w:proofErr w:type="spellEnd"/>
      <w:r>
        <w:rPr>
          <w:lang w:val="ru-RU"/>
        </w:rPr>
        <w:t xml:space="preserve">   – </w:t>
      </w:r>
      <w:proofErr w:type="spellStart"/>
      <w:r>
        <w:rPr>
          <w:lang w:val="ru-RU"/>
        </w:rPr>
        <w:t>Конституцією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, Законами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«Про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» та «Про доступ до </w:t>
      </w:r>
      <w:proofErr w:type="spellStart"/>
      <w:r>
        <w:rPr>
          <w:lang w:val="ru-RU"/>
        </w:rPr>
        <w:t>публічної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». </w:t>
      </w:r>
      <w:proofErr w:type="spellStart"/>
      <w:r>
        <w:rPr>
          <w:lang w:val="ru-RU"/>
        </w:rPr>
        <w:t>Особливості</w:t>
      </w:r>
      <w:proofErr w:type="spellEnd"/>
      <w:r>
        <w:rPr>
          <w:lang w:val="ru-RU"/>
        </w:rPr>
        <w:t xml:space="preserve"> ж права </w:t>
      </w:r>
      <w:proofErr w:type="spellStart"/>
      <w:r>
        <w:rPr>
          <w:lang w:val="ru-RU"/>
        </w:rPr>
        <w:t>викривача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визначаються</w:t>
      </w:r>
      <w:proofErr w:type="spellEnd"/>
      <w:r>
        <w:rPr>
          <w:lang w:val="ru-RU"/>
        </w:rPr>
        <w:t xml:space="preserve"> Законом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«Про </w:t>
      </w:r>
      <w:proofErr w:type="spellStart"/>
      <w:r>
        <w:rPr>
          <w:lang w:val="ru-RU"/>
        </w:rPr>
        <w:t>запобігання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корупції</w:t>
      </w:r>
      <w:proofErr w:type="spellEnd"/>
      <w:r>
        <w:rPr>
          <w:lang w:val="ru-RU"/>
        </w:rPr>
        <w:t xml:space="preserve">». </w:t>
      </w:r>
    </w:p>
    <w:p w:rsidR="005A5B49" w:rsidRDefault="005A5B49" w:rsidP="005A5B49">
      <w:pPr>
        <w:rPr>
          <w:lang w:val="ru-RU"/>
        </w:rPr>
      </w:pPr>
      <w:r>
        <w:rPr>
          <w:rFonts w:ascii="Segoe UI Symbol" w:hAnsi="Segoe UI Symbol"/>
          <w:lang w:val="ru-RU"/>
        </w:rPr>
        <w:t>🔗</w:t>
      </w: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Нов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роз'яснення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доступні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посиланням</w:t>
      </w:r>
      <w:proofErr w:type="spellEnd"/>
      <w:r>
        <w:rPr>
          <w:lang w:val="ru-RU"/>
        </w:rPr>
        <w:t xml:space="preserve">: </w:t>
      </w:r>
      <w:hyperlink r:id="rId5" w:history="1">
        <w:r>
          <w:rPr>
            <w:rStyle w:val="a3"/>
            <w:lang w:val="ru-RU"/>
          </w:rPr>
          <w:t>https://bit.ly/3efOLk1</w:t>
        </w:r>
      </w:hyperlink>
    </w:p>
    <w:p w:rsidR="005A5B49" w:rsidRDefault="005A5B49" w:rsidP="005A5B49">
      <w:pPr>
        <w:rPr>
          <w:lang w:val="ru-RU"/>
        </w:rPr>
      </w:pPr>
      <w:r>
        <w:rPr>
          <w:rFonts w:ascii="Segoe UI Symbol" w:hAnsi="Segoe UI Symbol"/>
          <w:lang w:val="ru-RU"/>
        </w:rPr>
        <w:t>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викривачів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корупції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можете </w:t>
      </w:r>
      <w:proofErr w:type="spellStart"/>
      <w:r>
        <w:rPr>
          <w:lang w:val="ru-RU"/>
        </w:rPr>
        <w:t>дізнатися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пройшовши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безкоштовний</w:t>
      </w:r>
      <w:proofErr w:type="spellEnd"/>
      <w:r>
        <w:rPr>
          <w:lang w:val="ru-RU"/>
        </w:rPr>
        <w:t xml:space="preserve"> онлайн-курс  “</w:t>
      </w:r>
      <w:proofErr w:type="spellStart"/>
      <w:r>
        <w:rPr>
          <w:lang w:val="ru-RU"/>
        </w:rPr>
        <w:t>Впливай</w:t>
      </w:r>
      <w:proofErr w:type="spellEnd"/>
      <w:r>
        <w:rPr>
          <w:lang w:val="ru-RU"/>
        </w:rPr>
        <w:t xml:space="preserve"> — </w:t>
      </w:r>
      <w:proofErr w:type="spellStart"/>
      <w:r>
        <w:rPr>
          <w:lang w:val="ru-RU"/>
        </w:rPr>
        <w:t>викривай</w:t>
      </w:r>
      <w:proofErr w:type="spellEnd"/>
      <w:r>
        <w:rPr>
          <w:lang w:val="ru-RU"/>
        </w:rPr>
        <w:t xml:space="preserve">!”, </w:t>
      </w:r>
      <w:proofErr w:type="spellStart"/>
      <w:r>
        <w:rPr>
          <w:lang w:val="ru-RU"/>
        </w:rPr>
        <w:t>розроблений</w:t>
      </w:r>
      <w:proofErr w:type="spellEnd"/>
      <w:r>
        <w:rPr>
          <w:lang w:val="ru-RU"/>
        </w:rPr>
        <w:t xml:space="preserve"> НАЗК </w:t>
      </w:r>
      <w:proofErr w:type="spellStart"/>
      <w:r>
        <w:rPr>
          <w:lang w:val="ru-RU"/>
        </w:rPr>
        <w:t>спільно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студ</w:t>
      </w:r>
      <w:proofErr w:type="gramEnd"/>
      <w:r>
        <w:rPr>
          <w:lang w:val="ru-RU"/>
        </w:rPr>
        <w:t>ією</w:t>
      </w:r>
      <w:proofErr w:type="spell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EdEra</w:t>
      </w:r>
      <w:proofErr w:type="spellEnd"/>
      <w:r>
        <w:rPr>
          <w:lang w:val="ru-RU"/>
        </w:rPr>
        <w:t xml:space="preserve">: </w:t>
      </w:r>
      <w:hyperlink r:id="rId6" w:history="1">
        <w:r>
          <w:rPr>
            <w:rStyle w:val="a3"/>
            <w:lang w:val="ru-RU"/>
          </w:rPr>
          <w:t>https://bit.ly/3xGfXjt</w:t>
        </w:r>
      </w:hyperlink>
    </w:p>
    <w:p w:rsidR="005472F5" w:rsidRPr="005A5B49" w:rsidRDefault="005472F5">
      <w:pPr>
        <w:rPr>
          <w:lang w:val="ru-RU"/>
        </w:rPr>
      </w:pPr>
    </w:p>
    <w:sectPr w:rsidR="005472F5" w:rsidRPr="005A5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9"/>
    <w:rsid w:val="005472F5"/>
    <w:rsid w:val="005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4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4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xGfXjt" TargetMode="External"/><Relationship Id="rId5" Type="http://schemas.openxmlformats.org/officeDocument/2006/relationships/hyperlink" Target="https://bit.ly/3efOLk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Бахтиарова</dc:creator>
  <cp:lastModifiedBy>Татьяна Бахтиарова</cp:lastModifiedBy>
  <cp:revision>1</cp:revision>
  <dcterms:created xsi:type="dcterms:W3CDTF">2021-07-14T07:57:00Z</dcterms:created>
  <dcterms:modified xsi:type="dcterms:W3CDTF">2021-07-14T07:58:00Z</dcterms:modified>
</cp:coreProperties>
</file>